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7" w:beforeLines="300" w:line="2100" w:lineRule="exact"/>
        <w:ind w:left="-146" w:leftChars="-253" w:right="-720" w:rightChars="-343" w:hanging="385" w:hangingChars="55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-10"/>
          <w:w w:val="40"/>
          <w:sz w:val="180"/>
          <w:szCs w:val="18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10"/>
          <w:w w:val="40"/>
          <w:sz w:val="180"/>
          <w:szCs w:val="18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10"/>
          <w:w w:val="40"/>
          <w:sz w:val="180"/>
          <w:szCs w:val="180"/>
        </w:rPr>
        <w:t>聊城市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10"/>
          <w:w w:val="40"/>
          <w:sz w:val="180"/>
          <w:szCs w:val="180"/>
          <w:lang w:eastAsia="zh-CN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10"/>
          <w:w w:val="40"/>
          <w:sz w:val="180"/>
          <w:szCs w:val="180"/>
        </w:rPr>
        <w:t>文件</w:t>
      </w:r>
    </w:p>
    <w:p>
      <w:pPr>
        <w:jc w:val="both"/>
        <w:rPr>
          <w:rFonts w:ascii="方正大标宋简体" w:eastAsia="方正大标宋简体"/>
          <w:color w:val="FF0000"/>
          <w:spacing w:val="-10"/>
          <w:w w:val="40"/>
          <w:sz w:val="32"/>
          <w:szCs w:val="32"/>
        </w:rPr>
      </w:pPr>
    </w:p>
    <w:p>
      <w:pPr>
        <w:jc w:val="both"/>
        <w:rPr>
          <w:rFonts w:ascii="方正大标宋简体" w:eastAsia="方正大标宋简体"/>
          <w:color w:val="FF0000"/>
          <w:spacing w:val="-10"/>
          <w:w w:val="40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320" w:firstLineChars="100"/>
        <w:jc w:val="center"/>
        <w:rPr>
          <w:rFonts w:hint="eastAsia" w:ascii="楷体" w:hAnsi="楷体" w:eastAsia="仿宋_GB2312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聊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行审字</w:t>
      </w:r>
      <w:r>
        <w:rPr>
          <w:rFonts w:hint="eastAsia" w:ascii="仿宋_GB2312" w:hAnsi="仿宋_GB2312" w:eastAsia="仿宋_GB2312" w:cs="仿宋_GB2312"/>
          <w:sz w:val="32"/>
        </w:rPr>
        <w:t>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24765</wp:posOffset>
                </wp:positionV>
                <wp:extent cx="5760085" cy="0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5pt;margin-top:1.95pt;height:0pt;width:453.55pt;z-index:251724800;mso-width-relative:page;mso-height-relative:page;" filled="f" stroked="t" coordsize="21600,21600" o:gfxdata="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h3rVD1AAAAAUBAAAPAAAAAAAAAAEAIAAAACIAAABkcnMvZG93bnJldi54&#10;bWxQSwECFAAUAAAACACHTuJACR+LD/4BAAD1AwAADgAAAAAAAAABACAAAAAjAQAAZHJzL2Uyb0Rv&#10;Yy54bWxQSwUGAAAAAAYABgBZAQAAk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关于成立采购审查工作领导小组的通知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Lines="0" w:afterLines="0" w:line="600" w:lineRule="exact"/>
        <w:jc w:val="left"/>
        <w:textAlignment w:val="auto"/>
        <w:rPr>
          <w:rFonts w:hint="default"/>
          <w:sz w:val="24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机关</w:t>
      </w:r>
      <w:r>
        <w:rPr>
          <w:rFonts w:hint="eastAsia" w:ascii="仿宋_GB2312" w:hAnsi="仿宋_GB2312" w:eastAsia="仿宋_GB2312"/>
          <w:sz w:val="32"/>
        </w:rPr>
        <w:t>各科室、</w:t>
      </w:r>
      <w:r>
        <w:rPr>
          <w:rFonts w:hint="eastAsia" w:ascii="仿宋_GB2312" w:hAnsi="仿宋_GB2312" w:eastAsia="仿宋_GB2312"/>
          <w:sz w:val="32"/>
          <w:lang w:eastAsia="zh-CN"/>
        </w:rPr>
        <w:t>局属</w:t>
      </w:r>
      <w:r>
        <w:rPr>
          <w:rFonts w:hint="eastAsia" w:ascii="仿宋_GB2312" w:hAnsi="仿宋_GB2312" w:eastAsia="仿宋_GB2312"/>
          <w:sz w:val="32"/>
          <w:lang w:val="en-US" w:eastAsia="zh-CN"/>
        </w:rPr>
        <w:t>事业</w:t>
      </w:r>
      <w:r>
        <w:rPr>
          <w:rFonts w:hint="eastAsia" w:ascii="仿宋_GB2312" w:hAnsi="仿宋_GB2312" w:eastAsia="仿宋_GB2312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sz w:val="32"/>
        </w:rPr>
        <w:t>：</w:t>
      </w:r>
    </w:p>
    <w:p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24"/>
        <w:textAlignment w:val="auto"/>
        <w:rPr>
          <w:rFonts w:hint="default"/>
          <w:sz w:val="24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为加强对采购活动的内部控制管理，规范采购活动中的权力运行，强化内部流程控制，促进采购提质增效，根据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中华人民共和国政府采购法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中华人民共和国政府采购法实施条例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《政府采购需求管理办法》等文件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</w:rPr>
        <w:t>经研究，决定</w:t>
      </w:r>
      <w:r>
        <w:rPr>
          <w:rFonts w:hint="eastAsia" w:ascii="仿宋_GB2312" w:hAnsi="仿宋_GB2312" w:eastAsia="仿宋_GB2312"/>
          <w:sz w:val="32"/>
          <w:lang w:eastAsia="zh-CN"/>
        </w:rPr>
        <w:t>成立市行政审批局</w:t>
      </w:r>
      <w:r>
        <w:rPr>
          <w:rFonts w:hint="eastAsia" w:ascii="仿宋_GB2312" w:hAnsi="仿宋_GB2312" w:eastAsia="仿宋_GB2312"/>
          <w:sz w:val="32"/>
          <w:lang w:val="en-US" w:eastAsia="zh-CN"/>
        </w:rPr>
        <w:t>采购审查工作</w:t>
      </w:r>
      <w:r>
        <w:rPr>
          <w:rFonts w:hint="eastAsia" w:ascii="仿宋_GB2312" w:hAnsi="仿宋_GB2312" w:eastAsia="仿宋_GB2312"/>
          <w:sz w:val="32"/>
        </w:rPr>
        <w:t>领导小组，</w:t>
      </w:r>
      <w:r>
        <w:rPr>
          <w:rFonts w:hint="eastAsia" w:ascii="仿宋_GB2312" w:hAnsi="仿宋_GB2312" w:eastAsia="仿宋_GB2312"/>
          <w:sz w:val="32"/>
          <w:lang w:eastAsia="zh-CN"/>
        </w:rPr>
        <w:t>组成人员</w:t>
      </w:r>
      <w:r>
        <w:rPr>
          <w:rFonts w:hint="eastAsia" w:ascii="仿宋_GB2312" w:hAnsi="仿宋_GB2312" w:eastAsia="仿宋_GB2312"/>
          <w:sz w:val="32"/>
        </w:rPr>
        <w:t>如下：</w:t>
      </w:r>
    </w:p>
    <w:p>
      <w:pPr>
        <w:keepNext w:val="0"/>
        <w:keepLines w:val="0"/>
        <w:pageBreakBefore w:val="0"/>
        <w:widowControl/>
        <w:tabs>
          <w:tab w:val="left" w:pos="1400"/>
          <w:tab w:val="left" w:pos="2860"/>
        </w:tabs>
        <w:kinsoku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680"/>
        <w:jc w:val="left"/>
        <w:textAlignment w:val="auto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组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</w:rPr>
        <w:t>长：</w:t>
      </w:r>
      <w:r>
        <w:rPr>
          <w:rFonts w:hint="eastAsia" w:ascii="仿宋_GB2312" w:hAnsi="仿宋_GB2312" w:eastAsia="仿宋_GB2312"/>
          <w:sz w:val="32"/>
          <w:lang w:val="en-US" w:eastAsia="zh-CN"/>
        </w:rPr>
        <w:t>闫友亮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副组长：</w:t>
      </w:r>
      <w:r>
        <w:rPr>
          <w:rFonts w:hint="eastAsia" w:ascii="仿宋_GB2312" w:hAnsi="仿宋_GB2312" w:eastAsia="仿宋_GB2312"/>
          <w:sz w:val="32"/>
          <w:lang w:val="en-US" w:eastAsia="zh-CN"/>
        </w:rPr>
        <w:t>田西坡、李  瑛、张  涛、</w:t>
      </w:r>
      <w:r>
        <w:rPr>
          <w:rFonts w:hint="eastAsia" w:ascii="仿宋_GB2312" w:hAnsi="仿宋_GB2312" w:eastAsia="仿宋_GB2312"/>
          <w:sz w:val="32"/>
          <w:lang w:eastAsia="zh-CN"/>
        </w:rPr>
        <w:t>冯云亮</w:t>
      </w:r>
      <w:r>
        <w:rPr>
          <w:rFonts w:hint="eastAsia" w:ascii="仿宋_GB2312" w:hAnsi="仿宋_GB2312" w:eastAsia="仿宋_GB2312"/>
          <w:sz w:val="32"/>
          <w:lang w:val="en-US" w:eastAsia="zh-CN"/>
        </w:rPr>
        <w:t>、冯  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审查工作机制</w:t>
      </w:r>
      <w:r>
        <w:rPr>
          <w:rFonts w:hint="eastAsia" w:eastAsia="仿宋_GB2312"/>
          <w:sz w:val="32"/>
          <w:szCs w:val="32"/>
        </w:rPr>
        <w:t>成员：</w:t>
      </w:r>
      <w:r>
        <w:rPr>
          <w:rFonts w:hint="eastAsia" w:eastAsia="仿宋_GB2312"/>
          <w:sz w:val="32"/>
          <w:szCs w:val="32"/>
          <w:lang w:val="en-US" w:eastAsia="zh-CN"/>
        </w:rPr>
        <w:t>办公室、人事财务科、政策法规科、机关党委、采购科室负责人，工会主任，公职律师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2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根据采购实际情况，可邀请相关专家和第三方机构参与审查。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采购审查工作</w:t>
      </w:r>
      <w:r>
        <w:rPr>
          <w:rFonts w:hint="eastAsia" w:ascii="仿宋_GB2312" w:hAnsi="仿宋_GB2312" w:eastAsia="仿宋_GB2312"/>
          <w:sz w:val="32"/>
        </w:rPr>
        <w:t>领导小组</w:t>
      </w:r>
      <w:r>
        <w:rPr>
          <w:rFonts w:hint="eastAsia" w:ascii="仿宋_GB2312" w:hAnsi="仿宋_GB2312" w:eastAsia="仿宋_GB2312"/>
          <w:sz w:val="32"/>
          <w:lang w:eastAsia="zh-CN"/>
        </w:rPr>
        <w:t>下设</w:t>
      </w:r>
      <w:r>
        <w:rPr>
          <w:rFonts w:hint="eastAsia" w:ascii="仿宋_GB2312" w:hAnsi="仿宋_GB2312" w:eastAsia="仿宋_GB2312"/>
          <w:sz w:val="32"/>
        </w:rPr>
        <w:t>办公室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</w:rPr>
        <w:t>设在</w:t>
      </w:r>
      <w:r>
        <w:rPr>
          <w:rFonts w:hint="eastAsia" w:ascii="仿宋_GB2312" w:hAnsi="仿宋_GB2312" w:eastAsia="仿宋_GB2312"/>
          <w:sz w:val="32"/>
          <w:lang w:eastAsia="zh-CN"/>
        </w:rPr>
        <w:t>市行政审批局</w:t>
      </w:r>
      <w:r>
        <w:rPr>
          <w:rFonts w:hint="eastAsia" w:ascii="仿宋_GB2312" w:hAnsi="仿宋_GB2312" w:eastAsia="仿宋_GB2312"/>
          <w:sz w:val="32"/>
        </w:rPr>
        <w:t>办公室，</w:t>
      </w:r>
      <w:r>
        <w:rPr>
          <w:rFonts w:hint="eastAsia" w:eastAsia="仿宋_GB2312"/>
          <w:sz w:val="32"/>
          <w:szCs w:val="32"/>
        </w:rPr>
        <w:t>由</w:t>
      </w:r>
      <w:r>
        <w:rPr>
          <w:rFonts w:hint="eastAsia" w:eastAsia="仿宋_GB2312"/>
          <w:sz w:val="32"/>
          <w:szCs w:val="32"/>
          <w:lang w:val="en-US" w:eastAsia="zh-CN"/>
        </w:rPr>
        <w:t>分管办公室的局领导兼</w:t>
      </w:r>
      <w:r>
        <w:rPr>
          <w:rFonts w:hint="eastAsia" w:eastAsia="仿宋_GB2312"/>
          <w:sz w:val="32"/>
          <w:szCs w:val="32"/>
        </w:rPr>
        <w:t>任办公室主任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</w:rPr>
        <w:t>具体负责</w:t>
      </w:r>
      <w:r>
        <w:rPr>
          <w:rFonts w:hint="eastAsia" w:ascii="仿宋_GB2312" w:hAnsi="仿宋_GB2312" w:eastAsia="仿宋_GB2312"/>
          <w:sz w:val="32"/>
          <w:lang w:val="en-US" w:eastAsia="zh-CN"/>
        </w:rPr>
        <w:t>采购审查工作</w:t>
      </w:r>
      <w:r>
        <w:rPr>
          <w:rFonts w:hint="eastAsia" w:ascii="仿宋_GB2312" w:hAnsi="仿宋_GB2312" w:eastAsia="仿宋_GB2312"/>
          <w:sz w:val="32"/>
        </w:rPr>
        <w:t>各项事宜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738"/>
        <w:jc w:val="center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/>
          <w:sz w:val="32"/>
          <w:lang w:eastAsia="zh-CN"/>
        </w:rPr>
        <w:t>聊城市行政审批服务局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738"/>
        <w:jc w:val="center"/>
        <w:textAlignment w:val="auto"/>
        <w:outlineLvl w:val="9"/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2021年9月17日</w:t>
      </w:r>
    </w:p>
    <w:p>
      <w:pPr>
        <w:pStyle w:val="2"/>
        <w:jc w:val="center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519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6"/>
                              <w:szCs w:val="2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6"/>
                              <w:szCs w:val="2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6"/>
                              <w:szCs w:val="2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6"/>
                              <w:szCs w:val="26"/>
                            </w:rPr>
                            <w:t>11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6"/>
                              <w:szCs w:val="2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6"/>
                        <w:szCs w:val="2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6"/>
                        <w:szCs w:val="2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6"/>
                        <w:szCs w:val="2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6"/>
                        <w:szCs w:val="26"/>
                      </w:rPr>
                      <w:t>11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6"/>
                        <w:szCs w:val="2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D66E9"/>
    <w:rsid w:val="00507203"/>
    <w:rsid w:val="00AF15E8"/>
    <w:rsid w:val="011D5E7F"/>
    <w:rsid w:val="02836BA5"/>
    <w:rsid w:val="02F0343B"/>
    <w:rsid w:val="04143DC7"/>
    <w:rsid w:val="06173C5F"/>
    <w:rsid w:val="064E656B"/>
    <w:rsid w:val="071B2CC2"/>
    <w:rsid w:val="07A337AF"/>
    <w:rsid w:val="084E40E6"/>
    <w:rsid w:val="08832D9B"/>
    <w:rsid w:val="08D21A58"/>
    <w:rsid w:val="09CF0297"/>
    <w:rsid w:val="0A5A4D2E"/>
    <w:rsid w:val="0C3773E8"/>
    <w:rsid w:val="10062004"/>
    <w:rsid w:val="104E1B54"/>
    <w:rsid w:val="10D85F53"/>
    <w:rsid w:val="137B1B6D"/>
    <w:rsid w:val="13853CC5"/>
    <w:rsid w:val="140635AF"/>
    <w:rsid w:val="141A2F1C"/>
    <w:rsid w:val="141F2A6C"/>
    <w:rsid w:val="143E4408"/>
    <w:rsid w:val="14677EFC"/>
    <w:rsid w:val="16484122"/>
    <w:rsid w:val="17824258"/>
    <w:rsid w:val="180F4C16"/>
    <w:rsid w:val="187055F5"/>
    <w:rsid w:val="19ED0915"/>
    <w:rsid w:val="1A7541AE"/>
    <w:rsid w:val="1F1415A8"/>
    <w:rsid w:val="1F380409"/>
    <w:rsid w:val="1F8B1036"/>
    <w:rsid w:val="201B1852"/>
    <w:rsid w:val="21CC10A6"/>
    <w:rsid w:val="230B21F1"/>
    <w:rsid w:val="23C90880"/>
    <w:rsid w:val="246A6487"/>
    <w:rsid w:val="246C7891"/>
    <w:rsid w:val="249D24E4"/>
    <w:rsid w:val="259765D9"/>
    <w:rsid w:val="25A8122C"/>
    <w:rsid w:val="26184C0B"/>
    <w:rsid w:val="262B282B"/>
    <w:rsid w:val="264E573E"/>
    <w:rsid w:val="26792177"/>
    <w:rsid w:val="26863D4A"/>
    <w:rsid w:val="27FC3CAF"/>
    <w:rsid w:val="284E616F"/>
    <w:rsid w:val="28634958"/>
    <w:rsid w:val="287379E4"/>
    <w:rsid w:val="29666C03"/>
    <w:rsid w:val="297E7B6F"/>
    <w:rsid w:val="2A016A42"/>
    <w:rsid w:val="2D9F5F1F"/>
    <w:rsid w:val="3053681F"/>
    <w:rsid w:val="3055419F"/>
    <w:rsid w:val="30B67175"/>
    <w:rsid w:val="30E45C7A"/>
    <w:rsid w:val="32F12F3D"/>
    <w:rsid w:val="331D28AE"/>
    <w:rsid w:val="338D66E9"/>
    <w:rsid w:val="33BB59A9"/>
    <w:rsid w:val="33F55254"/>
    <w:rsid w:val="3473512A"/>
    <w:rsid w:val="34A26110"/>
    <w:rsid w:val="34CD087A"/>
    <w:rsid w:val="3580501B"/>
    <w:rsid w:val="362B3F82"/>
    <w:rsid w:val="365A20A1"/>
    <w:rsid w:val="37BB0478"/>
    <w:rsid w:val="380E447A"/>
    <w:rsid w:val="383A045C"/>
    <w:rsid w:val="398156C5"/>
    <w:rsid w:val="39A71A07"/>
    <w:rsid w:val="3A830879"/>
    <w:rsid w:val="3C1E4C69"/>
    <w:rsid w:val="3C3F4EE9"/>
    <w:rsid w:val="3C5C1851"/>
    <w:rsid w:val="3D495C46"/>
    <w:rsid w:val="3E0E2190"/>
    <w:rsid w:val="3F4866DE"/>
    <w:rsid w:val="3FCC0AF4"/>
    <w:rsid w:val="40AD6E80"/>
    <w:rsid w:val="40CE48DC"/>
    <w:rsid w:val="411F379A"/>
    <w:rsid w:val="414D2CAE"/>
    <w:rsid w:val="416575FC"/>
    <w:rsid w:val="418B7CBE"/>
    <w:rsid w:val="41B23758"/>
    <w:rsid w:val="42206ECB"/>
    <w:rsid w:val="42D749C4"/>
    <w:rsid w:val="4397691C"/>
    <w:rsid w:val="43C84C5D"/>
    <w:rsid w:val="455C6DE1"/>
    <w:rsid w:val="47D26EEC"/>
    <w:rsid w:val="499C2237"/>
    <w:rsid w:val="4B127B5E"/>
    <w:rsid w:val="4C0A35A5"/>
    <w:rsid w:val="4CFF78F9"/>
    <w:rsid w:val="4D9A26A2"/>
    <w:rsid w:val="4DC545D1"/>
    <w:rsid w:val="4DEB53A3"/>
    <w:rsid w:val="4E1A472E"/>
    <w:rsid w:val="4F1461BB"/>
    <w:rsid w:val="4F677CCE"/>
    <w:rsid w:val="4FAA1656"/>
    <w:rsid w:val="503554D4"/>
    <w:rsid w:val="51CF6C30"/>
    <w:rsid w:val="520D5CB8"/>
    <w:rsid w:val="52C304E1"/>
    <w:rsid w:val="537B71DF"/>
    <w:rsid w:val="53DD51DE"/>
    <w:rsid w:val="55F338F5"/>
    <w:rsid w:val="569F77CF"/>
    <w:rsid w:val="56D74D00"/>
    <w:rsid w:val="57E53891"/>
    <w:rsid w:val="58613AC5"/>
    <w:rsid w:val="586C1FFD"/>
    <w:rsid w:val="589E417A"/>
    <w:rsid w:val="58EE45C6"/>
    <w:rsid w:val="5A0254DE"/>
    <w:rsid w:val="5B83340A"/>
    <w:rsid w:val="5B931703"/>
    <w:rsid w:val="5C7C7458"/>
    <w:rsid w:val="5C9A5EEB"/>
    <w:rsid w:val="5D2D7F4E"/>
    <w:rsid w:val="5ECE11C9"/>
    <w:rsid w:val="5F126104"/>
    <w:rsid w:val="5F353998"/>
    <w:rsid w:val="60F0013D"/>
    <w:rsid w:val="6121620B"/>
    <w:rsid w:val="62B2357D"/>
    <w:rsid w:val="62DD0675"/>
    <w:rsid w:val="63783E94"/>
    <w:rsid w:val="643367FA"/>
    <w:rsid w:val="6444716D"/>
    <w:rsid w:val="66CE5A41"/>
    <w:rsid w:val="676A1534"/>
    <w:rsid w:val="68465263"/>
    <w:rsid w:val="68934F1A"/>
    <w:rsid w:val="6A2E0627"/>
    <w:rsid w:val="6B7625EC"/>
    <w:rsid w:val="6B8749B3"/>
    <w:rsid w:val="6CC35319"/>
    <w:rsid w:val="6D0E43AC"/>
    <w:rsid w:val="6EA656CA"/>
    <w:rsid w:val="6F51634B"/>
    <w:rsid w:val="6FA163CD"/>
    <w:rsid w:val="70EC061A"/>
    <w:rsid w:val="712C07A9"/>
    <w:rsid w:val="715A7FFB"/>
    <w:rsid w:val="718A5420"/>
    <w:rsid w:val="71D41C4E"/>
    <w:rsid w:val="72221AFA"/>
    <w:rsid w:val="72EF3F5B"/>
    <w:rsid w:val="72F906FE"/>
    <w:rsid w:val="736E7ED5"/>
    <w:rsid w:val="73CD2145"/>
    <w:rsid w:val="74DD0AE7"/>
    <w:rsid w:val="75523D51"/>
    <w:rsid w:val="760B763A"/>
    <w:rsid w:val="764B3E4D"/>
    <w:rsid w:val="76F85BC8"/>
    <w:rsid w:val="78870BC2"/>
    <w:rsid w:val="7A447D36"/>
    <w:rsid w:val="7C3168BE"/>
    <w:rsid w:val="7C83539D"/>
    <w:rsid w:val="7E8D1B1C"/>
    <w:rsid w:val="7F3D4215"/>
    <w:rsid w:val="7FBE4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4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Times New Roman"/>
      <w:color w:val="000000"/>
      <w:sz w:val="36"/>
      <w:szCs w:val="36"/>
    </w:rPr>
  </w:style>
  <w:style w:type="paragraph" w:styleId="5">
    <w:name w:val="Body Text"/>
    <w:basedOn w:val="1"/>
    <w:qFormat/>
    <w:uiPriority w:val="0"/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2017-02-23T00:44:00Z</dcterms:created>
  <dc:creator>lenovo</dc:creator>
  <cp:lastModifiedBy>小小李</cp:lastModifiedBy>
  <cp:lastPrinted>2019-01-28T02:40:00Z</cp:lastPrinted>
  <dcterms:modified xsi:type="dcterms:W3CDTF">2021-09-22T08:04:08Z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